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673" w:rsidRPr="00C80618" w:rsidRDefault="00FF6673" w:rsidP="00900D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80618">
        <w:rPr>
          <w:rFonts w:ascii="Times New Roman" w:hAnsi="Times New Roman"/>
          <w:sz w:val="24"/>
          <w:szCs w:val="24"/>
        </w:rPr>
        <w:t xml:space="preserve">Приложение </w:t>
      </w:r>
      <w:r w:rsidR="00C80618" w:rsidRPr="00C80618">
        <w:rPr>
          <w:rFonts w:ascii="Times New Roman" w:hAnsi="Times New Roman"/>
          <w:sz w:val="24"/>
          <w:szCs w:val="24"/>
        </w:rPr>
        <w:t>13</w:t>
      </w:r>
    </w:p>
    <w:p w:rsidR="00FF6673" w:rsidRPr="00C80618" w:rsidRDefault="00C80618" w:rsidP="00900D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80618">
        <w:rPr>
          <w:rFonts w:ascii="Times New Roman" w:hAnsi="Times New Roman"/>
          <w:sz w:val="24"/>
          <w:szCs w:val="24"/>
        </w:rPr>
        <w:t>к</w:t>
      </w:r>
      <w:r w:rsidR="00FF6673" w:rsidRPr="00C80618">
        <w:rPr>
          <w:rFonts w:ascii="Times New Roman" w:hAnsi="Times New Roman"/>
          <w:sz w:val="24"/>
          <w:szCs w:val="24"/>
        </w:rPr>
        <w:t xml:space="preserve"> решению Совета депутатов</w:t>
      </w:r>
    </w:p>
    <w:p w:rsidR="00FF6673" w:rsidRPr="00C80618" w:rsidRDefault="00FF6673" w:rsidP="00900D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80618">
        <w:rPr>
          <w:rFonts w:ascii="Times New Roman" w:hAnsi="Times New Roman"/>
          <w:sz w:val="24"/>
          <w:szCs w:val="24"/>
        </w:rPr>
        <w:t>городского поселения Берёзово</w:t>
      </w:r>
    </w:p>
    <w:p w:rsidR="00FF6673" w:rsidRPr="00C80618" w:rsidRDefault="00FF6673" w:rsidP="00900D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80618">
        <w:rPr>
          <w:rFonts w:ascii="Times New Roman" w:hAnsi="Times New Roman"/>
          <w:sz w:val="24"/>
          <w:szCs w:val="24"/>
        </w:rPr>
        <w:t>от</w:t>
      </w:r>
      <w:r w:rsidR="00292145">
        <w:rPr>
          <w:rFonts w:ascii="Times New Roman" w:hAnsi="Times New Roman"/>
          <w:sz w:val="24"/>
          <w:szCs w:val="24"/>
        </w:rPr>
        <w:t xml:space="preserve"> 02 </w:t>
      </w:r>
      <w:r w:rsidR="00C80618" w:rsidRPr="00C80618">
        <w:rPr>
          <w:rFonts w:ascii="Times New Roman" w:hAnsi="Times New Roman"/>
          <w:sz w:val="24"/>
          <w:szCs w:val="24"/>
        </w:rPr>
        <w:t>марта</w:t>
      </w:r>
      <w:r w:rsidR="00C80618">
        <w:rPr>
          <w:rFonts w:ascii="Times New Roman" w:hAnsi="Times New Roman"/>
          <w:sz w:val="24"/>
          <w:szCs w:val="24"/>
        </w:rPr>
        <w:t xml:space="preserve"> </w:t>
      </w:r>
      <w:r w:rsidRPr="00C80618">
        <w:rPr>
          <w:rFonts w:ascii="Times New Roman" w:hAnsi="Times New Roman"/>
          <w:sz w:val="24"/>
          <w:szCs w:val="24"/>
        </w:rPr>
        <w:t>201</w:t>
      </w:r>
      <w:r w:rsidR="00900DF5" w:rsidRPr="00C80618">
        <w:rPr>
          <w:rFonts w:ascii="Times New Roman" w:hAnsi="Times New Roman"/>
          <w:sz w:val="24"/>
          <w:szCs w:val="24"/>
        </w:rPr>
        <w:t>7</w:t>
      </w:r>
      <w:r w:rsidRPr="00C80618">
        <w:rPr>
          <w:rFonts w:ascii="Times New Roman" w:hAnsi="Times New Roman"/>
          <w:sz w:val="24"/>
          <w:szCs w:val="24"/>
        </w:rPr>
        <w:t xml:space="preserve"> </w:t>
      </w:r>
      <w:r w:rsidR="00C80618" w:rsidRPr="00C80618">
        <w:rPr>
          <w:rFonts w:ascii="Times New Roman" w:hAnsi="Times New Roman"/>
          <w:sz w:val="24"/>
          <w:szCs w:val="24"/>
        </w:rPr>
        <w:t xml:space="preserve">года </w:t>
      </w:r>
      <w:r w:rsidRPr="00C80618">
        <w:rPr>
          <w:rFonts w:ascii="Times New Roman" w:hAnsi="Times New Roman"/>
          <w:sz w:val="24"/>
          <w:szCs w:val="24"/>
        </w:rPr>
        <w:t>№</w:t>
      </w:r>
      <w:r w:rsidR="00292145">
        <w:rPr>
          <w:rFonts w:ascii="Times New Roman" w:hAnsi="Times New Roman"/>
          <w:sz w:val="24"/>
          <w:szCs w:val="24"/>
        </w:rPr>
        <w:t xml:space="preserve"> 38</w:t>
      </w:r>
      <w:bookmarkStart w:id="0" w:name="_GoBack"/>
      <w:bookmarkEnd w:id="0"/>
    </w:p>
    <w:p w:rsidR="003D40EC" w:rsidRPr="00E66585" w:rsidRDefault="003D40EC" w:rsidP="003D40EC">
      <w:pPr>
        <w:rPr>
          <w:rFonts w:ascii="Times New Roman" w:hAnsi="Times New Roman"/>
          <w:sz w:val="20"/>
          <w:szCs w:val="20"/>
        </w:rPr>
      </w:pPr>
    </w:p>
    <w:p w:rsidR="003D40EC" w:rsidRDefault="003D40EC" w:rsidP="003D40E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Объёмы межбюджетных трансфертов,</w:t>
      </w:r>
    </w:p>
    <w:p w:rsidR="003D40EC" w:rsidRPr="00B90C65" w:rsidRDefault="003D40EC" w:rsidP="00B90C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65">
        <w:rPr>
          <w:rFonts w:ascii="Times New Roman" w:hAnsi="Times New Roman"/>
          <w:b/>
          <w:sz w:val="28"/>
          <w:szCs w:val="28"/>
        </w:rPr>
        <w:t>предоставляемых из бюджета городского поселения Берёзов</w:t>
      </w:r>
      <w:r w:rsidR="00B90C65">
        <w:rPr>
          <w:rFonts w:ascii="Times New Roman" w:hAnsi="Times New Roman"/>
          <w:b/>
          <w:sz w:val="28"/>
          <w:szCs w:val="28"/>
        </w:rPr>
        <w:t xml:space="preserve">о </w:t>
      </w:r>
      <w:proofErr w:type="gramStart"/>
      <w:r w:rsidR="00B90C65">
        <w:rPr>
          <w:rFonts w:ascii="Times New Roman" w:hAnsi="Times New Roman"/>
          <w:b/>
          <w:sz w:val="28"/>
          <w:szCs w:val="28"/>
        </w:rPr>
        <w:t xml:space="preserve">в бюджет Берёзовского района </w:t>
      </w:r>
      <w:r w:rsidRPr="00B90C65">
        <w:rPr>
          <w:rFonts w:ascii="Times New Roman" w:hAnsi="Times New Roman"/>
          <w:b/>
          <w:sz w:val="28"/>
          <w:szCs w:val="28"/>
        </w:rPr>
        <w:t>на осуществления части полномочий по решению вопросов местного значения в соответствии с заключенными Соглашениями</w:t>
      </w:r>
      <w:proofErr w:type="gramEnd"/>
      <w:r w:rsidRPr="00B90C65">
        <w:rPr>
          <w:rFonts w:ascii="Times New Roman" w:hAnsi="Times New Roman"/>
          <w:b/>
          <w:sz w:val="28"/>
          <w:szCs w:val="28"/>
        </w:rPr>
        <w:t xml:space="preserve"> на 2017 год </w:t>
      </w:r>
    </w:p>
    <w:p w:rsidR="003D40EC" w:rsidRDefault="003D40EC" w:rsidP="003D40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(руб.)</w:t>
      </w:r>
    </w:p>
    <w:tbl>
      <w:tblPr>
        <w:tblW w:w="103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34"/>
        <w:gridCol w:w="4612"/>
        <w:gridCol w:w="1701"/>
        <w:gridCol w:w="1701"/>
        <w:gridCol w:w="1720"/>
      </w:tblGrid>
      <w:tr w:rsidR="00E341F4" w:rsidRPr="00E341F4" w:rsidTr="00C80618">
        <w:trPr>
          <w:trHeight w:val="720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341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E341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6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полномочия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Утвержденный план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Уточнение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Уточненный план</w:t>
            </w:r>
          </w:p>
        </w:tc>
      </w:tr>
      <w:tr w:rsidR="00E341F4" w:rsidRPr="00E341F4" w:rsidTr="00C80618">
        <w:trPr>
          <w:trHeight w:val="1548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 полномочий контрольно-счетного органа городского поселения Березово по осуществлению внешнего муниципального финансового контроля контрольно-счетной палатой Березовского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42 000,0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42 000,0</w:t>
            </w:r>
          </w:p>
        </w:tc>
      </w:tr>
      <w:tr w:rsidR="00E341F4" w:rsidRPr="00E341F4" w:rsidTr="00C80618">
        <w:trPr>
          <w:trHeight w:val="2990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на возмещение недополученных доходов организациям, предоставляющим населению коммунальные услуги по регулируемым ценам, выполнению мероприятий по подготовке к осенне-зимнему периоду объектов жилищно-коммунального хозяйства, разработке программы комплексного развития инфраструктуры, актуализации схем водоснабжения и теплоснабжения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23 051 100,0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23 051 100,0</w:t>
            </w:r>
          </w:p>
        </w:tc>
      </w:tr>
      <w:tr w:rsidR="00E341F4" w:rsidRPr="00E341F4" w:rsidTr="00C80618">
        <w:trPr>
          <w:trHeight w:val="995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Содержание, ремонт и обеспечение безопасности дорожного движения дорог местного значения в границах городского поселения Березово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20 124 798,0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20 124 798,0</w:t>
            </w:r>
          </w:p>
        </w:tc>
      </w:tr>
      <w:tr w:rsidR="00E341F4" w:rsidRPr="00E341F4" w:rsidTr="00C80618">
        <w:trPr>
          <w:trHeight w:val="512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муниципального жилищного фонда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6 795 800,0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6 795 800,0</w:t>
            </w:r>
          </w:p>
        </w:tc>
      </w:tr>
      <w:tr w:rsidR="00E341F4" w:rsidRPr="00E341F4" w:rsidTr="00C80618">
        <w:trPr>
          <w:trHeight w:val="847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пассажирских перевозок автомобильным транспортом по пгт. Березово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6 242 000,0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6 242 000,0</w:t>
            </w:r>
          </w:p>
        </w:tc>
      </w:tr>
      <w:tr w:rsidR="00E341F4" w:rsidRPr="00E341F4" w:rsidTr="00C80618">
        <w:trPr>
          <w:trHeight w:val="1005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и ремонт объектов культурного наследия (памятников истории и культуры), находящихся в собственности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563 300,0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563 300,0</w:t>
            </w:r>
          </w:p>
        </w:tc>
      </w:tr>
      <w:tr w:rsidR="00E341F4" w:rsidRPr="00E341F4" w:rsidTr="00C80618">
        <w:trPr>
          <w:trHeight w:val="863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Сбор и транспортирование твердых коммунальных отходов с территории населенных пунктов городского поселения Березово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941 300,0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941 300,0</w:t>
            </w:r>
          </w:p>
        </w:tc>
      </w:tr>
      <w:tr w:rsidR="00E341F4" w:rsidRPr="00E341F4" w:rsidTr="00C80618">
        <w:trPr>
          <w:trHeight w:val="5514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Утверждение правил благоустройства территории поселения, </w:t>
            </w:r>
            <w:proofErr w:type="gramStart"/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устанавливающих</w:t>
            </w:r>
            <w:proofErr w:type="gramEnd"/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13 243 500,0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13 243 500,0</w:t>
            </w:r>
          </w:p>
        </w:tc>
      </w:tr>
      <w:tr w:rsidR="00E341F4" w:rsidRPr="00E341F4" w:rsidTr="00C80618">
        <w:trPr>
          <w:trHeight w:val="418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мест захоронений на территории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375 300,0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375 300,0</w:t>
            </w:r>
          </w:p>
        </w:tc>
      </w:tr>
      <w:tr w:rsidR="00E341F4" w:rsidRPr="00E341F4" w:rsidTr="00C80618">
        <w:trPr>
          <w:trHeight w:val="435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отопления пожарных водоёмов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1 163 000,0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1 163 000,0</w:t>
            </w:r>
          </w:p>
        </w:tc>
      </w:tr>
      <w:tr w:rsidR="00E341F4" w:rsidRPr="00E341F4" w:rsidTr="00C80618">
        <w:trPr>
          <w:trHeight w:val="733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подготовки населённых пунктов поселения к прохождению весеннего паводка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119 000,0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119 000,0</w:t>
            </w:r>
          </w:p>
        </w:tc>
      </w:tr>
      <w:tr w:rsidR="00E341F4" w:rsidRPr="00E341F4" w:rsidTr="00C80618">
        <w:trPr>
          <w:trHeight w:val="888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341F4" w:rsidRPr="00E341F4" w:rsidRDefault="00E341F4" w:rsidP="00C8061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Выплата пособий по социальной помощи населению, уплаты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208 500,0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208 500,0</w:t>
            </w:r>
          </w:p>
        </w:tc>
      </w:tr>
      <w:tr w:rsidR="00E341F4" w:rsidRPr="00E341F4" w:rsidTr="00C80618">
        <w:trPr>
          <w:trHeight w:val="2169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Сохранение, использование и популяризация объектов культурного наследия, создание условий для организации досуга и обеспечения жителей поселения услугами организаций культуры в части поддержки культурных мероприятий в области сохранения и развития культурного наследия народов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282 000,0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282 000,0</w:t>
            </w:r>
          </w:p>
        </w:tc>
      </w:tr>
      <w:tr w:rsidR="00E341F4" w:rsidRPr="00E341F4" w:rsidTr="00C80618">
        <w:trPr>
          <w:trHeight w:val="1364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Материальное стимулирование членов народной дружины городского поселения Берёзово, приобретение форменного обмундирования, приобретение бланков удостоверений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37 100,0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37 100,0</w:t>
            </w:r>
          </w:p>
        </w:tc>
      </w:tr>
      <w:tr w:rsidR="00E341F4" w:rsidRPr="00E341F4" w:rsidTr="00C80618">
        <w:trPr>
          <w:trHeight w:val="271"/>
        </w:trPr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E341F4" w:rsidRDefault="00E341F4" w:rsidP="00C806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1F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C80618" w:rsidRDefault="00E341F4" w:rsidP="00C806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C80618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 xml:space="preserve">Всего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41F4" w:rsidRPr="00C80618" w:rsidRDefault="00C80618" w:rsidP="00C806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42</w:t>
            </w:r>
            <w:r w:rsidR="00E341F4" w:rsidRPr="00C80618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0</w:t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41F4" w:rsidRPr="00C80618" w:rsidRDefault="00E341F4" w:rsidP="00C806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C80618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73 146 698,0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41F4" w:rsidRPr="00C80618" w:rsidRDefault="00E341F4" w:rsidP="00C806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C80618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73 188 698,0</w:t>
            </w:r>
          </w:p>
        </w:tc>
      </w:tr>
    </w:tbl>
    <w:p w:rsidR="007E13F1" w:rsidRDefault="007E13F1" w:rsidP="00C80618"/>
    <w:sectPr w:rsidR="007E13F1" w:rsidSect="00C80618">
      <w:pgSz w:w="11906" w:h="16838"/>
      <w:pgMar w:top="62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40EC"/>
    <w:rsid w:val="001066C2"/>
    <w:rsid w:val="00116CA9"/>
    <w:rsid w:val="00133BBE"/>
    <w:rsid w:val="001A5BC1"/>
    <w:rsid w:val="002848B2"/>
    <w:rsid w:val="00292145"/>
    <w:rsid w:val="00297F23"/>
    <w:rsid w:val="002E5519"/>
    <w:rsid w:val="0033446F"/>
    <w:rsid w:val="00352E77"/>
    <w:rsid w:val="003C4D78"/>
    <w:rsid w:val="003D40EC"/>
    <w:rsid w:val="00461057"/>
    <w:rsid w:val="00555A78"/>
    <w:rsid w:val="00595ED2"/>
    <w:rsid w:val="005D6329"/>
    <w:rsid w:val="00670246"/>
    <w:rsid w:val="007E13F1"/>
    <w:rsid w:val="007E1F7C"/>
    <w:rsid w:val="00881419"/>
    <w:rsid w:val="00900DF5"/>
    <w:rsid w:val="009E2643"/>
    <w:rsid w:val="00A02E7A"/>
    <w:rsid w:val="00A2457B"/>
    <w:rsid w:val="00AC5290"/>
    <w:rsid w:val="00B90C65"/>
    <w:rsid w:val="00C80618"/>
    <w:rsid w:val="00CB095B"/>
    <w:rsid w:val="00DD0C86"/>
    <w:rsid w:val="00E341F4"/>
    <w:rsid w:val="00E34A0B"/>
    <w:rsid w:val="00E66585"/>
    <w:rsid w:val="00E9453E"/>
    <w:rsid w:val="00EA4272"/>
    <w:rsid w:val="00F14CA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0EC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19</cp:revision>
  <cp:lastPrinted>2017-02-15T03:03:00Z</cp:lastPrinted>
  <dcterms:created xsi:type="dcterms:W3CDTF">2016-10-31T10:34:00Z</dcterms:created>
  <dcterms:modified xsi:type="dcterms:W3CDTF">2017-03-03T09:32:00Z</dcterms:modified>
</cp:coreProperties>
</file>